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FC" w:rsidRPr="000B440D" w:rsidRDefault="009608BD" w:rsidP="008B76F0">
      <w:pPr>
        <w:pStyle w:val="NoSpacing"/>
        <w:jc w:val="center"/>
        <w:rPr>
          <w:rFonts w:ascii="Palatino Linotype" w:hAnsi="Palatino Linotype"/>
          <w:b/>
          <w:sz w:val="16"/>
          <w:u w:val="single"/>
        </w:rPr>
      </w:pPr>
      <w:r>
        <w:rPr>
          <w:rFonts w:ascii="Palatino Linotype" w:hAnsi="Palatino Linotype"/>
          <w:b/>
          <w:sz w:val="16"/>
          <w:u w:val="single"/>
        </w:rPr>
        <w:t xml:space="preserve">Reading </w:t>
      </w:r>
      <w:r w:rsidR="00BF7D8B" w:rsidRPr="000B440D">
        <w:rPr>
          <w:rFonts w:ascii="Palatino Linotype" w:hAnsi="Palatino Linotype"/>
          <w:b/>
          <w:sz w:val="16"/>
          <w:u w:val="single"/>
        </w:rPr>
        <w:t>Objectives – Progression</w:t>
      </w:r>
      <w:r w:rsidR="002E0592" w:rsidRPr="000B440D">
        <w:rPr>
          <w:rFonts w:ascii="Palatino Linotype" w:hAnsi="Palatino Linotype"/>
          <w:b/>
          <w:sz w:val="16"/>
          <w:u w:val="single"/>
        </w:rPr>
        <w:t xml:space="preserve"> - Skills</w:t>
      </w:r>
      <w:r w:rsidR="00BF7D8B" w:rsidRPr="000B440D">
        <w:rPr>
          <w:rFonts w:ascii="Palatino Linotype" w:hAnsi="Palatino Linotype"/>
          <w:b/>
          <w:sz w:val="16"/>
          <w:u w:val="single"/>
        </w:rPr>
        <w:t xml:space="preserve"> and Depth</w:t>
      </w:r>
      <w:r w:rsidR="00A465BC" w:rsidRPr="000B440D">
        <w:rPr>
          <w:rFonts w:ascii="Palatino Linotype" w:hAnsi="Palatino Linotype"/>
          <w:b/>
          <w:sz w:val="16"/>
          <w:u w:val="single"/>
        </w:rPr>
        <w:t xml:space="preserve"> MTP</w:t>
      </w:r>
    </w:p>
    <w:p w:rsidR="008B76F0" w:rsidRDefault="008B76F0" w:rsidP="008B76F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2504"/>
        <w:gridCol w:w="1739"/>
        <w:gridCol w:w="1752"/>
        <w:gridCol w:w="1678"/>
        <w:gridCol w:w="1702"/>
        <w:gridCol w:w="1722"/>
        <w:gridCol w:w="1734"/>
      </w:tblGrid>
      <w:tr w:rsidR="00874861" w:rsidRPr="00137C69" w:rsidTr="00874861">
        <w:tc>
          <w:tcPr>
            <w:tcW w:w="1785" w:type="dxa"/>
          </w:tcPr>
          <w:p w:rsidR="00874861" w:rsidRPr="00137C69" w:rsidRDefault="00874861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</w:p>
        </w:tc>
        <w:tc>
          <w:tcPr>
            <w:tcW w:w="2504" w:type="dxa"/>
          </w:tcPr>
          <w:p w:rsidR="00874861" w:rsidRPr="00137C69" w:rsidRDefault="00874861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Foundation Stage </w:t>
            </w:r>
          </w:p>
        </w:tc>
        <w:tc>
          <w:tcPr>
            <w:tcW w:w="3491" w:type="dxa"/>
            <w:gridSpan w:val="2"/>
          </w:tcPr>
          <w:p w:rsidR="00874861" w:rsidRPr="00137C69" w:rsidRDefault="00874861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137C69">
              <w:rPr>
                <w:rFonts w:ascii="Palatino Linotype" w:hAnsi="Palatino Linotype"/>
                <w:sz w:val="16"/>
                <w:szCs w:val="18"/>
              </w:rPr>
              <w:t>Year 1 and Year 2</w:t>
            </w:r>
          </w:p>
        </w:tc>
        <w:tc>
          <w:tcPr>
            <w:tcW w:w="3380" w:type="dxa"/>
            <w:gridSpan w:val="2"/>
          </w:tcPr>
          <w:p w:rsidR="00874861" w:rsidRPr="00137C69" w:rsidRDefault="00874861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137C69">
              <w:rPr>
                <w:rFonts w:ascii="Palatino Linotype" w:hAnsi="Palatino Linotype"/>
                <w:sz w:val="16"/>
                <w:szCs w:val="18"/>
              </w:rPr>
              <w:t>Year 3 and Year 4</w:t>
            </w:r>
          </w:p>
        </w:tc>
        <w:tc>
          <w:tcPr>
            <w:tcW w:w="3456" w:type="dxa"/>
            <w:gridSpan w:val="2"/>
          </w:tcPr>
          <w:p w:rsidR="00874861" w:rsidRPr="00137C69" w:rsidRDefault="00874861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137C69">
              <w:rPr>
                <w:rFonts w:ascii="Palatino Linotype" w:hAnsi="Palatino Linotype"/>
                <w:sz w:val="16"/>
                <w:szCs w:val="18"/>
              </w:rPr>
              <w:t>Year 5 and Year 6</w:t>
            </w:r>
          </w:p>
        </w:tc>
      </w:tr>
      <w:tr w:rsidR="00874861" w:rsidRPr="00137C69" w:rsidTr="00874861">
        <w:tc>
          <w:tcPr>
            <w:tcW w:w="1785" w:type="dxa"/>
          </w:tcPr>
          <w:p w:rsidR="00874861" w:rsidRPr="009608BD" w:rsidRDefault="00874861" w:rsidP="008B76F0">
            <w:pPr>
              <w:pStyle w:val="NoSpacing"/>
              <w:rPr>
                <w:rFonts w:ascii="Palatino Linotype" w:hAnsi="Palatino Linotype"/>
                <w:b/>
                <w:color w:val="FF9900"/>
                <w:sz w:val="16"/>
                <w:szCs w:val="18"/>
              </w:rPr>
            </w:pPr>
            <w:r w:rsidRPr="009608BD">
              <w:rPr>
                <w:rFonts w:ascii="Palatino Linotype" w:hAnsi="Palatino Linotype"/>
                <w:b/>
                <w:sz w:val="16"/>
                <w:szCs w:val="18"/>
              </w:rPr>
              <w:t xml:space="preserve">Thinking Skills </w:t>
            </w:r>
          </w:p>
        </w:tc>
        <w:tc>
          <w:tcPr>
            <w:tcW w:w="2504" w:type="dxa"/>
          </w:tcPr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</w:pPr>
          </w:p>
        </w:tc>
        <w:tc>
          <w:tcPr>
            <w:tcW w:w="1739" w:type="dxa"/>
          </w:tcPr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I'm thinking...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I'm noticing...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I'm wondering...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I'm seeing...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I'm feeling...</w:t>
            </w:r>
          </w:p>
          <w:p w:rsidR="00874861" w:rsidRPr="00D65874" w:rsidRDefault="00874861" w:rsidP="003D4713">
            <w:pPr>
              <w:spacing w:before="27" w:line="199" w:lineRule="exact"/>
              <w:ind w:right="-567"/>
              <w:rPr>
                <w:rFonts w:ascii="Palatino Linotype" w:eastAsia="Arial" w:hAnsi="Palatino Linotype" w:cstheme="minorHAnsi"/>
                <w:b/>
                <w:bCs/>
                <w:w w:val="84"/>
                <w:sz w:val="16"/>
                <w:szCs w:val="24"/>
              </w:rPr>
            </w:pPr>
          </w:p>
        </w:tc>
        <w:tc>
          <w:tcPr>
            <w:tcW w:w="1752" w:type="dxa"/>
          </w:tcPr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My guess is...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Maybe...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Perhaps...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I'm remembering...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That reminds me of...</w:t>
            </w:r>
          </w:p>
        </w:tc>
        <w:tc>
          <w:tcPr>
            <w:tcW w:w="1678" w:type="dxa"/>
          </w:tcPr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 wonder...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What if...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Why...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I’m picturing...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 can imagine...</w:t>
            </w:r>
          </w:p>
          <w:p w:rsidR="00874861" w:rsidRPr="00D65874" w:rsidRDefault="00874861" w:rsidP="003D4713">
            <w:pPr>
              <w:spacing w:before="27" w:line="199" w:lineRule="exact"/>
              <w:ind w:right="-567"/>
              <w:rPr>
                <w:rFonts w:ascii="Palatino Linotype" w:eastAsia="Arial" w:hAnsi="Palatino Linotype" w:cstheme="minorHAnsi"/>
                <w:b/>
                <w:bCs/>
                <w:w w:val="84"/>
                <w:sz w:val="16"/>
                <w:szCs w:val="24"/>
              </w:rPr>
            </w:pPr>
          </w:p>
        </w:tc>
        <w:tc>
          <w:tcPr>
            <w:tcW w:w="1702" w:type="dxa"/>
          </w:tcPr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proofErr w:type="gramStart"/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What’s</w:t>
            </w:r>
            <w:proofErr w:type="gramEnd"/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 xml:space="preserve"> important here...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What matters to me</w:t>
            </w:r>
            <w:proofErr w:type="gramStart"/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...</w:t>
            </w:r>
            <w:proofErr w:type="gramEnd"/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Now I understand why...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I’m changing my mind about...</w:t>
            </w:r>
          </w:p>
        </w:tc>
        <w:tc>
          <w:tcPr>
            <w:tcW w:w="1722" w:type="dxa"/>
          </w:tcPr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 can feel/see/smell/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taste/touch/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hear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My mental images include...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eastAsia="Arial" w:hAnsi="Palatino Linotype" w:cstheme="minorHAnsi"/>
                <w:b/>
                <w:bCs/>
                <w:w w:val="84"/>
                <w:sz w:val="16"/>
              </w:rPr>
            </w:pPr>
          </w:p>
        </w:tc>
        <w:tc>
          <w:tcPr>
            <w:tcW w:w="1734" w:type="dxa"/>
          </w:tcPr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One thing that we should notice...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 want to remember...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It’s interesting that...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 xml:space="preserve">I used to </w:t>
            </w:r>
            <w:proofErr w:type="spellStart"/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think____but</w:t>
            </w:r>
            <w:proofErr w:type="spellEnd"/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 xml:space="preserve"> now I think...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My new thinking is...</w:t>
            </w:r>
          </w:p>
          <w:p w:rsidR="00874861" w:rsidRPr="00D65874" w:rsidRDefault="00874861" w:rsidP="003D4713">
            <w:pPr>
              <w:pStyle w:val="NormalWeb"/>
              <w:spacing w:before="0" w:beforeAutospacing="0" w:after="0" w:afterAutospacing="0"/>
              <w:textAlignment w:val="top"/>
              <w:rPr>
                <w:rFonts w:ascii="Palatino Linotype" w:hAnsi="Palatino Linotype" w:cstheme="minorHAnsi"/>
                <w:sz w:val="16"/>
              </w:rPr>
            </w:pPr>
            <w:r w:rsidRPr="00D65874">
              <w:rPr>
                <w:rFonts w:ascii="Palatino Linotype" w:hAnsi="Palatino Linotype" w:cstheme="minorHAnsi"/>
                <w:sz w:val="16"/>
                <w:bdr w:val="none" w:sz="0" w:space="0" w:color="auto" w:frame="1"/>
              </w:rPr>
              <w:t>I’m beginning to think...</w:t>
            </w:r>
          </w:p>
        </w:tc>
      </w:tr>
      <w:tr w:rsidR="00874861" w:rsidRPr="00137C69" w:rsidTr="00874861">
        <w:tc>
          <w:tcPr>
            <w:tcW w:w="1785" w:type="dxa"/>
          </w:tcPr>
          <w:p w:rsidR="00874861" w:rsidRPr="009608BD" w:rsidRDefault="00874861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608BD">
              <w:rPr>
                <w:rFonts w:ascii="Palatino Linotype" w:hAnsi="Palatino Linotype"/>
                <w:b/>
                <w:sz w:val="16"/>
                <w:szCs w:val="18"/>
              </w:rPr>
              <w:t>Retrieval</w:t>
            </w:r>
          </w:p>
        </w:tc>
        <w:tc>
          <w:tcPr>
            <w:tcW w:w="2504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They demonstrate understanding when talking with others about what they have read. </w:t>
            </w:r>
          </w:p>
        </w:tc>
        <w:tc>
          <w:tcPr>
            <w:tcW w:w="1739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verbally explain their understanding of what is being read to them by answering simple questions about what has just happened.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b/>
                <w:bCs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b/>
                <w:bCs/>
                <w:sz w:val="16"/>
                <w:szCs w:val="16"/>
                <w:lang w:val="en-US"/>
              </w:rPr>
              <w:t xml:space="preserve">Children can retell the main events from their home reading book. </w:t>
            </w:r>
          </w:p>
        </w:tc>
        <w:tc>
          <w:tcPr>
            <w:tcW w:w="175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explain their understanding of what they have just read by answering simple questions about what has just happened.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b/>
                <w:bCs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b/>
                <w:bCs/>
                <w:sz w:val="16"/>
                <w:szCs w:val="16"/>
                <w:lang w:val="en-US"/>
              </w:rPr>
              <w:t>Children can retell the main events from their home reading book.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678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Children are taught and begin to use skimming and scanning to retrieve and record details from fiction and </w:t>
            </w:r>
            <w:proofErr w:type="spell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non fiction</w:t>
            </w:r>
            <w:proofErr w:type="spell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, using some quotations. 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This skill will be developed across all areas of the curriculum. </w:t>
            </w:r>
          </w:p>
        </w:tc>
        <w:tc>
          <w:tcPr>
            <w:tcW w:w="170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Children use skimming and scanning to retrieve and record details from fiction and </w:t>
            </w:r>
            <w:proofErr w:type="spell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non fiction</w:t>
            </w:r>
            <w:proofErr w:type="spell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, using relevant quotations to support responses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Children use skimming and scanning and reading before and after to retrieve and record information using evidence from a larger part of the text. </w:t>
            </w:r>
          </w:p>
        </w:tc>
        <w:tc>
          <w:tcPr>
            <w:tcW w:w="1734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Children use skimming and scanning and reading before and after to retrieve and record information using evidence from across the text. </w:t>
            </w:r>
          </w:p>
        </w:tc>
      </w:tr>
      <w:tr w:rsidR="00874861" w:rsidRPr="00137C69" w:rsidTr="00874861">
        <w:tc>
          <w:tcPr>
            <w:tcW w:w="1785" w:type="dxa"/>
          </w:tcPr>
          <w:p w:rsidR="00874861" w:rsidRPr="009608BD" w:rsidRDefault="00874861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608BD">
              <w:rPr>
                <w:rFonts w:ascii="Palatino Linotype" w:hAnsi="Palatino Linotype"/>
                <w:b/>
                <w:sz w:val="16"/>
                <w:szCs w:val="18"/>
              </w:rPr>
              <w:t>Prediction</w:t>
            </w:r>
          </w:p>
        </w:tc>
        <w:tc>
          <w:tcPr>
            <w:tcW w:w="2504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39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use own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knowledge, as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well as what has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happened so far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 a story, to make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sensible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predictions about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what could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happen next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begin to explain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them verbally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through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pictures.</w:t>
            </w:r>
          </w:p>
        </w:tc>
        <w:tc>
          <w:tcPr>
            <w:tcW w:w="175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use own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knowledge, as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well as what has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happened so far in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 story, to make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sensible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predictions about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what could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happen next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give explanations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of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them.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678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use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relevant prior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knowledge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form predictions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justify them.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are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taught the skill of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using as details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from the text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form further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predictions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use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relevant prior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knowledge, as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well as details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from the text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form predictions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justify them.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monitor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predictions,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compare them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with the text as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they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read on.</w:t>
            </w:r>
          </w:p>
        </w:tc>
        <w:tc>
          <w:tcPr>
            <w:tcW w:w="172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Predictions are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supported by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relevant evidence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drawn from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text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 Children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confirm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modify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predictions as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they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read on.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34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Predictions are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supported by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relevant evidence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drawn from across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text. Children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confirm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modify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predictions in light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of new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information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</w:tr>
      <w:tr w:rsidR="00874861" w:rsidRPr="00137C69" w:rsidTr="00874861">
        <w:tc>
          <w:tcPr>
            <w:tcW w:w="1785" w:type="dxa"/>
          </w:tcPr>
          <w:p w:rsidR="00874861" w:rsidRPr="009608BD" w:rsidRDefault="00874861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608BD">
              <w:rPr>
                <w:rFonts w:ascii="Palatino Linotype" w:hAnsi="Palatino Linotype"/>
                <w:b/>
                <w:sz w:val="16"/>
                <w:szCs w:val="18"/>
              </w:rPr>
              <w:t xml:space="preserve">Inference </w:t>
            </w:r>
          </w:p>
        </w:tc>
        <w:tc>
          <w:tcPr>
            <w:tcW w:w="2504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39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make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inferences about a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characters’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feelings using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what they say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do to infer more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obvious points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with direct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references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pictures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words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in the text.</w:t>
            </w:r>
          </w:p>
        </w:tc>
        <w:tc>
          <w:tcPr>
            <w:tcW w:w="175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make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inferences about a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characters’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feelings using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what they say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do to infer more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obvious points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begin to pick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up on some more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subtle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references.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678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infer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characters’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feelings, thoughts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motives from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their stated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actions, beginning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to justify them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with some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reference to a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specific point in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text.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lastRenderedPageBreak/>
              <w:t>Children infer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characters’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feelings, thoughts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motives from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their stated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actions,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consolidating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skill of justifying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them with some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reference to a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specific point in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lastRenderedPageBreak/>
              <w:t>the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text.</w:t>
            </w:r>
          </w:p>
        </w:tc>
        <w:tc>
          <w:tcPr>
            <w:tcW w:w="172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lastRenderedPageBreak/>
              <w:t>Children infer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characters’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feelings, thoughts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motives,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giving one or two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pieces of evidence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to support each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point made,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beginning to draw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evidence from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different places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lastRenderedPageBreak/>
              <w:t>across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the text.</w:t>
            </w:r>
          </w:p>
        </w:tc>
        <w:tc>
          <w:tcPr>
            <w:tcW w:w="1734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lastRenderedPageBreak/>
              <w:t>Children infer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characters’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feelings, thoughts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motives,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giving more than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one piece of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evidence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support each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point made,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drawing evidence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from different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lastRenderedPageBreak/>
              <w:t>places across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text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</w:t>
            </w:r>
          </w:p>
        </w:tc>
      </w:tr>
      <w:tr w:rsidR="00874861" w:rsidRPr="00137C69" w:rsidTr="00874861">
        <w:tc>
          <w:tcPr>
            <w:tcW w:w="1785" w:type="dxa"/>
          </w:tcPr>
          <w:p w:rsidR="00874861" w:rsidRPr="009608BD" w:rsidRDefault="00874861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8"/>
              </w:rPr>
              <w:lastRenderedPageBreak/>
              <w:t>Questio</w:t>
            </w:r>
            <w:r w:rsidRPr="009608BD">
              <w:rPr>
                <w:rFonts w:ascii="Palatino Linotype" w:hAnsi="Palatino Linotype"/>
                <w:b/>
                <w:sz w:val="16"/>
                <w:szCs w:val="18"/>
              </w:rPr>
              <w:t xml:space="preserve">ning </w:t>
            </w:r>
          </w:p>
        </w:tc>
        <w:tc>
          <w:tcPr>
            <w:tcW w:w="2504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39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generate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literal recall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questions of their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own to match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text they are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reading, before,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during and after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reading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 Children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use their own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question words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ask questions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which can be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answered using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text.</w:t>
            </w:r>
          </w:p>
        </w:tc>
        <w:tc>
          <w:tcPr>
            <w:tcW w:w="175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generate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literal recall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questions of their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own which go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with the text they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are reading,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before, during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after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reading.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use their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own question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words and begin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to be able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change their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questions as they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progress through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text.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678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generate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 variety of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questions,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including retrieval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inferential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questions to help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them understand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text further.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generate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 variety of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questions,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including retrieval,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inferential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questions about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 deeper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meaning or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themes of a text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to help them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understand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further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actively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generate a variety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questions to focus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 reading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adjust questions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 light of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evidence from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text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 Adults model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 use of critical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thinking questions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that take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discussion deeper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beyond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text, which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begin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use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34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actively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generate a variety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questions to focus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 reading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adjust questions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 light of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evidence from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text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 They ask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their own critical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thinking questions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that take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discussion deeper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beyond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text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highlight w:val="yellow"/>
                <w:lang w:val="en-US"/>
              </w:rPr>
            </w:pPr>
          </w:p>
        </w:tc>
      </w:tr>
      <w:tr w:rsidR="00874861" w:rsidRPr="00137C69" w:rsidTr="00874861">
        <w:tc>
          <w:tcPr>
            <w:tcW w:w="1785" w:type="dxa"/>
          </w:tcPr>
          <w:p w:rsidR="00874861" w:rsidRPr="009608BD" w:rsidRDefault="00874861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proofErr w:type="spellStart"/>
            <w:r w:rsidRPr="009608BD">
              <w:rPr>
                <w:rFonts w:ascii="Palatino Linotype" w:hAnsi="Palatino Linotype"/>
                <w:b/>
                <w:sz w:val="16"/>
                <w:szCs w:val="18"/>
              </w:rPr>
              <w:t>Summarising</w:t>
            </w:r>
            <w:proofErr w:type="spellEnd"/>
            <w:r w:rsidRPr="009608BD">
              <w:rPr>
                <w:rFonts w:ascii="Palatino Linotype" w:hAnsi="Palatino Linotype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504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39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retell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sequence main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events from texts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discuss how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 events are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related, </w:t>
            </w:r>
            <w:proofErr w:type="spell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focussing</w:t>
            </w:r>
            <w:proofErr w:type="spellEnd"/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on the main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content of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text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</w:t>
            </w:r>
          </w:p>
        </w:tc>
        <w:tc>
          <w:tcPr>
            <w:tcW w:w="175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retell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sequence events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from texts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discuss how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events are related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how they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shape the story,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spell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focussing</w:t>
            </w:r>
            <w:proofErr w:type="spell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on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main content of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text.</w:t>
            </w:r>
          </w:p>
        </w:tc>
        <w:tc>
          <w:tcPr>
            <w:tcW w:w="1678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begin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distinguish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between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important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unimportant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information in a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text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spell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synthesise</w:t>
            </w:r>
            <w:proofErr w:type="spell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the key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points to give a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brief verbal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summary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Teachers model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how to record for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to begin.</w:t>
            </w:r>
          </w:p>
        </w:tc>
        <w:tc>
          <w:tcPr>
            <w:tcW w:w="170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distinguish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between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important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unimportant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information in a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text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spell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synthesise</w:t>
            </w:r>
            <w:proofErr w:type="spell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the key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points to give a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brief written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summary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</w:t>
            </w:r>
          </w:p>
        </w:tc>
        <w:tc>
          <w:tcPr>
            <w:tcW w:w="172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spell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summarise</w:t>
            </w:r>
            <w:proofErr w:type="spellEnd"/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information from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across a text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make connections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by </w:t>
            </w:r>
            <w:proofErr w:type="spell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analysing</w:t>
            </w:r>
            <w:proofErr w:type="spell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evaluating,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spell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synthesising</w:t>
            </w:r>
            <w:proofErr w:type="spell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ideas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within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a text.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34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spell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summarise</w:t>
            </w:r>
            <w:proofErr w:type="spellEnd"/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information from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across a text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make connections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by </w:t>
            </w:r>
            <w:proofErr w:type="spell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analysing</w:t>
            </w:r>
            <w:proofErr w:type="spell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evaluating,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spell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synthesising</w:t>
            </w:r>
            <w:proofErr w:type="spell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ideas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within 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between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texts.</w:t>
            </w:r>
          </w:p>
        </w:tc>
      </w:tr>
      <w:tr w:rsidR="00874861" w:rsidRPr="00137C69" w:rsidTr="00874861">
        <w:tc>
          <w:tcPr>
            <w:tcW w:w="1785" w:type="dxa"/>
          </w:tcPr>
          <w:p w:rsidR="00874861" w:rsidRPr="009608BD" w:rsidRDefault="00874861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608BD">
              <w:rPr>
                <w:rFonts w:ascii="Palatino Linotype" w:hAnsi="Palatino Linotype"/>
                <w:b/>
                <w:sz w:val="16"/>
                <w:szCs w:val="18"/>
              </w:rPr>
              <w:t>Clarifying (Understanding Vocabulary)</w:t>
            </w:r>
          </w:p>
        </w:tc>
        <w:tc>
          <w:tcPr>
            <w:tcW w:w="2504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39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discuss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new word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meanings and link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them to words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that they already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know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 They use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 pictures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support them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do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this..</w:t>
            </w:r>
          </w:p>
        </w:tc>
        <w:tc>
          <w:tcPr>
            <w:tcW w:w="175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discuss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new word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meanings and link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them to words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that they already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know, including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root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words.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678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begin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find the meaning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of new words by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using the context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of the sentence it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is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in to help them.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They also use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skills of looking at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 picture,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finding root words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breaking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words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down.</w:t>
            </w:r>
          </w:p>
        </w:tc>
        <w:tc>
          <w:tcPr>
            <w:tcW w:w="170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find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meaning of new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words by using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 context of the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sentence it is in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help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them. They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also use the skill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of linking words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other words that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they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know.</w:t>
            </w:r>
          </w:p>
        </w:tc>
        <w:tc>
          <w:tcPr>
            <w:tcW w:w="1722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read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around the word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 are taught to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explore its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broader meaning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within a section or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paragraph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34" w:type="dxa"/>
          </w:tcPr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Children read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around the word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and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independently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explore its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broader meaning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within a section or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paragraph</w:t>
            </w:r>
            <w:proofErr w:type="gramEnd"/>
            <w:r w:rsidRPr="00D65874">
              <w:rPr>
                <w:rFonts w:ascii="Palatino Linotype" w:hAnsi="Palatino Linotype"/>
                <w:sz w:val="16"/>
                <w:szCs w:val="16"/>
                <w:lang w:val="en-US"/>
              </w:rPr>
              <w:t>.</w:t>
            </w:r>
          </w:p>
          <w:p w:rsidR="00874861" w:rsidRPr="00D65874" w:rsidRDefault="00874861" w:rsidP="003D471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</w:tr>
      <w:tr w:rsidR="00874861" w:rsidRPr="00137C69" w:rsidTr="00874861">
        <w:tc>
          <w:tcPr>
            <w:tcW w:w="1785" w:type="dxa"/>
          </w:tcPr>
          <w:p w:rsidR="00874861" w:rsidRPr="009608BD" w:rsidRDefault="00874861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608BD">
              <w:rPr>
                <w:rFonts w:ascii="Palatino Linotype" w:hAnsi="Palatino Linotype"/>
                <w:b/>
                <w:sz w:val="16"/>
                <w:szCs w:val="18"/>
              </w:rPr>
              <w:t>Depth</w:t>
            </w:r>
          </w:p>
          <w:p w:rsidR="00874861" w:rsidRPr="009608BD" w:rsidRDefault="00874861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608BD">
              <w:rPr>
                <w:rFonts w:ascii="Palatino Linotype" w:hAnsi="Palatino Linotype"/>
                <w:b/>
                <w:sz w:val="16"/>
                <w:szCs w:val="18"/>
              </w:rPr>
              <w:t>Teach – Practice - Repeat</w:t>
            </w:r>
          </w:p>
        </w:tc>
        <w:tc>
          <w:tcPr>
            <w:tcW w:w="2504" w:type="dxa"/>
          </w:tcPr>
          <w:p w:rsidR="00874861" w:rsidRPr="00D0171B" w:rsidRDefault="00874861" w:rsidP="008B76F0">
            <w:pPr>
              <w:pStyle w:val="NoSpacing"/>
              <w:rPr>
                <w:rFonts w:ascii="Palatino Linotype" w:hAnsi="Palatino Linotype"/>
                <w:sz w:val="20"/>
                <w:szCs w:val="18"/>
              </w:rPr>
            </w:pPr>
          </w:p>
        </w:tc>
        <w:tc>
          <w:tcPr>
            <w:tcW w:w="10327" w:type="dxa"/>
            <w:gridSpan w:val="6"/>
          </w:tcPr>
          <w:p w:rsidR="00874861" w:rsidRDefault="00874861" w:rsidP="008B76F0">
            <w:pPr>
              <w:pStyle w:val="NoSpacing"/>
              <w:rPr>
                <w:rFonts w:ascii="Palatino Linotype" w:hAnsi="Palatino Linotype"/>
                <w:sz w:val="20"/>
                <w:szCs w:val="18"/>
              </w:rPr>
            </w:pPr>
            <w:r w:rsidRPr="00D0171B">
              <w:rPr>
                <w:rFonts w:ascii="Palatino Linotype" w:hAnsi="Palatino Linotype"/>
                <w:sz w:val="20"/>
                <w:szCs w:val="18"/>
              </w:rPr>
              <w:t xml:space="preserve">We aim to achieve a depth of learning by teaching, practicing and repeating those skills related to retrieving </w:t>
            </w:r>
            <w:r>
              <w:rPr>
                <w:rFonts w:ascii="Palatino Linotype" w:hAnsi="Palatino Linotype"/>
                <w:sz w:val="20"/>
                <w:szCs w:val="18"/>
              </w:rPr>
              <w:t xml:space="preserve">and recording information to back up their opinions. Children are given opportunities to experience a range of texts and pupils’ are encouraged to demonstrate their knowledge through cross-curricular application. </w:t>
            </w:r>
          </w:p>
          <w:p w:rsidR="00874861" w:rsidRDefault="00937E76" w:rsidP="008B76F0">
            <w:pPr>
              <w:pStyle w:val="NoSpacing"/>
              <w:rPr>
                <w:rFonts w:ascii="Palatino Linotype" w:hAnsi="Palatino Linotype"/>
                <w:sz w:val="20"/>
                <w:szCs w:val="18"/>
              </w:rPr>
            </w:pPr>
            <w:r>
              <w:rPr>
                <w:rFonts w:ascii="Palatino Linotype" w:hAnsi="Palatino Linotype"/>
                <w:sz w:val="20"/>
                <w:szCs w:val="18"/>
              </w:rPr>
              <w:lastRenderedPageBreak/>
              <w:t>SMSC</w:t>
            </w:r>
          </w:p>
          <w:p w:rsidR="00937E76" w:rsidRDefault="00937E76" w:rsidP="008B76F0">
            <w:pPr>
              <w:pStyle w:val="NoSpacing"/>
              <w:rPr>
                <w:rFonts w:ascii="Palatino Linotype" w:hAnsi="Palatino Linotype"/>
                <w:sz w:val="20"/>
                <w:szCs w:val="18"/>
              </w:rPr>
            </w:pPr>
            <w:r>
              <w:rPr>
                <w:rFonts w:ascii="Palatino Linotype" w:hAnsi="Palatino Linotype"/>
                <w:sz w:val="20"/>
                <w:szCs w:val="18"/>
              </w:rPr>
              <w:t xml:space="preserve">Spiritual </w:t>
            </w:r>
          </w:p>
          <w:p w:rsidR="00937E76" w:rsidRPr="00937E76" w:rsidRDefault="00937E76" w:rsidP="00937E76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0"/>
                <w:szCs w:val="18"/>
              </w:rPr>
            </w:pPr>
            <w:r>
              <w:rPr>
                <w:rFonts w:ascii="Palatino Linotype" w:hAnsi="Palatino Linotype"/>
                <w:sz w:val="20"/>
                <w:szCs w:val="18"/>
              </w:rPr>
              <w:t>ability to be reflective about their own beliefs, religious or otherwise, that inform their perspective on life and their interest in and respect for different people’s faiths, feelings and values</w:t>
            </w:r>
          </w:p>
          <w:p w:rsidR="00937E76" w:rsidRPr="00D0171B" w:rsidRDefault="00937E76" w:rsidP="00937E76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0"/>
                <w:szCs w:val="18"/>
              </w:rPr>
            </w:pPr>
            <w:r>
              <w:rPr>
                <w:rFonts w:ascii="Palatino Linotype" w:hAnsi="Palatino Linotype"/>
                <w:sz w:val="20"/>
                <w:szCs w:val="18"/>
              </w:rPr>
              <w:t>willingness to reflect on their experiences</w:t>
            </w:r>
          </w:p>
          <w:p w:rsidR="00874861" w:rsidRDefault="00937E76" w:rsidP="008B76F0">
            <w:pPr>
              <w:pStyle w:val="NoSpacing"/>
              <w:rPr>
                <w:rFonts w:ascii="Palatino Linotype" w:hAnsi="Palatino Linotype"/>
                <w:sz w:val="20"/>
                <w:szCs w:val="18"/>
              </w:rPr>
            </w:pPr>
            <w:r>
              <w:rPr>
                <w:rFonts w:ascii="Palatino Linotype" w:hAnsi="Palatino Linotype"/>
                <w:sz w:val="20"/>
                <w:szCs w:val="18"/>
              </w:rPr>
              <w:t>Life Skills/Relevance for our pupils</w:t>
            </w:r>
          </w:p>
          <w:p w:rsidR="00937E76" w:rsidRPr="00D0171B" w:rsidRDefault="00937E76" w:rsidP="00937E76">
            <w:pPr>
              <w:pStyle w:val="NoSpacing"/>
              <w:numPr>
                <w:ilvl w:val="0"/>
                <w:numId w:val="6"/>
              </w:numPr>
              <w:rPr>
                <w:rFonts w:ascii="Palatino Linotype" w:hAnsi="Palatino Linotype"/>
                <w:sz w:val="20"/>
                <w:szCs w:val="18"/>
              </w:rPr>
            </w:pPr>
            <w:r>
              <w:rPr>
                <w:rFonts w:ascii="Palatino Linotype" w:hAnsi="Palatino Linotype"/>
                <w:sz w:val="20"/>
                <w:szCs w:val="18"/>
              </w:rPr>
              <w:t xml:space="preserve">Ability to read and understand ensuring that they reach their potential in their daily life beyond our academy </w:t>
            </w:r>
          </w:p>
          <w:p w:rsidR="00874861" w:rsidRPr="00D0171B" w:rsidRDefault="00874861" w:rsidP="008B76F0">
            <w:pPr>
              <w:pStyle w:val="NoSpacing"/>
              <w:rPr>
                <w:rFonts w:ascii="Palatino Linotype" w:hAnsi="Palatino Linotype"/>
                <w:sz w:val="20"/>
                <w:szCs w:val="18"/>
              </w:rPr>
            </w:pPr>
            <w:bookmarkStart w:id="0" w:name="_GoBack"/>
            <w:bookmarkEnd w:id="0"/>
          </w:p>
          <w:p w:rsidR="00874861" w:rsidRPr="00D0171B" w:rsidRDefault="00874861" w:rsidP="008B76F0">
            <w:pPr>
              <w:pStyle w:val="NoSpacing"/>
              <w:rPr>
                <w:rFonts w:ascii="Palatino Linotype" w:hAnsi="Palatino Linotype"/>
                <w:sz w:val="20"/>
                <w:szCs w:val="18"/>
              </w:rPr>
            </w:pPr>
          </w:p>
        </w:tc>
      </w:tr>
    </w:tbl>
    <w:p w:rsidR="008B76F0" w:rsidRDefault="008B76F0" w:rsidP="008B76F0">
      <w:pPr>
        <w:pStyle w:val="NoSpacing"/>
      </w:pPr>
    </w:p>
    <w:p w:rsidR="00A65367" w:rsidRDefault="00A65367" w:rsidP="008B76F0">
      <w:pPr>
        <w:pStyle w:val="NoSpacing"/>
      </w:pPr>
    </w:p>
    <w:p w:rsidR="00A65367" w:rsidRDefault="00A65367" w:rsidP="008B76F0">
      <w:pPr>
        <w:pStyle w:val="NoSpacing"/>
      </w:pPr>
    </w:p>
    <w:p w:rsidR="00A65367" w:rsidRDefault="00A65367" w:rsidP="004C7B41">
      <w:pPr>
        <w:pStyle w:val="NoSpacing"/>
      </w:pPr>
    </w:p>
    <w:sectPr w:rsidR="00A65367" w:rsidSect="008B7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0AD6"/>
    <w:multiLevelType w:val="hybridMultilevel"/>
    <w:tmpl w:val="A646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C3E7F"/>
    <w:multiLevelType w:val="hybridMultilevel"/>
    <w:tmpl w:val="A4CE1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20BF6"/>
    <w:multiLevelType w:val="hybridMultilevel"/>
    <w:tmpl w:val="157A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82C83"/>
    <w:multiLevelType w:val="hybridMultilevel"/>
    <w:tmpl w:val="D462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95266"/>
    <w:multiLevelType w:val="hybridMultilevel"/>
    <w:tmpl w:val="C32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441E0"/>
    <w:multiLevelType w:val="hybridMultilevel"/>
    <w:tmpl w:val="8BEAF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F0"/>
    <w:rsid w:val="000861FB"/>
    <w:rsid w:val="000B440D"/>
    <w:rsid w:val="000F46E0"/>
    <w:rsid w:val="00137C69"/>
    <w:rsid w:val="001412CF"/>
    <w:rsid w:val="00147F0F"/>
    <w:rsid w:val="00165475"/>
    <w:rsid w:val="001A2F13"/>
    <w:rsid w:val="00234A33"/>
    <w:rsid w:val="002A7477"/>
    <w:rsid w:val="002E0592"/>
    <w:rsid w:val="00333052"/>
    <w:rsid w:val="0036157F"/>
    <w:rsid w:val="00373A42"/>
    <w:rsid w:val="00375E64"/>
    <w:rsid w:val="0040455F"/>
    <w:rsid w:val="0042119D"/>
    <w:rsid w:val="004215BC"/>
    <w:rsid w:val="004468F7"/>
    <w:rsid w:val="004C1C17"/>
    <w:rsid w:val="004C7B41"/>
    <w:rsid w:val="006A1986"/>
    <w:rsid w:val="006F77C0"/>
    <w:rsid w:val="00710344"/>
    <w:rsid w:val="00714D87"/>
    <w:rsid w:val="00734166"/>
    <w:rsid w:val="007569B1"/>
    <w:rsid w:val="00874861"/>
    <w:rsid w:val="008908B2"/>
    <w:rsid w:val="008B76F0"/>
    <w:rsid w:val="008C3E6D"/>
    <w:rsid w:val="008F7590"/>
    <w:rsid w:val="00907F19"/>
    <w:rsid w:val="009259A7"/>
    <w:rsid w:val="00926172"/>
    <w:rsid w:val="00926463"/>
    <w:rsid w:val="00927779"/>
    <w:rsid w:val="00937E76"/>
    <w:rsid w:val="00943388"/>
    <w:rsid w:val="009608BD"/>
    <w:rsid w:val="00975BCE"/>
    <w:rsid w:val="009E20F1"/>
    <w:rsid w:val="009E5EEB"/>
    <w:rsid w:val="00A43BF7"/>
    <w:rsid w:val="00A465BC"/>
    <w:rsid w:val="00A62D61"/>
    <w:rsid w:val="00A65367"/>
    <w:rsid w:val="00AA4F31"/>
    <w:rsid w:val="00B553BC"/>
    <w:rsid w:val="00BC5E36"/>
    <w:rsid w:val="00BF7D8B"/>
    <w:rsid w:val="00C24D4F"/>
    <w:rsid w:val="00C41D01"/>
    <w:rsid w:val="00C452B8"/>
    <w:rsid w:val="00D0171B"/>
    <w:rsid w:val="00D030F9"/>
    <w:rsid w:val="00D035FC"/>
    <w:rsid w:val="00D65874"/>
    <w:rsid w:val="00D66B4D"/>
    <w:rsid w:val="00D752B5"/>
    <w:rsid w:val="00D817E2"/>
    <w:rsid w:val="00E1120D"/>
    <w:rsid w:val="00E14678"/>
    <w:rsid w:val="00E7615F"/>
    <w:rsid w:val="00F136D4"/>
    <w:rsid w:val="00F57B43"/>
    <w:rsid w:val="00F8082F"/>
    <w:rsid w:val="00F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9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6F0"/>
    <w:pPr>
      <w:spacing w:after="0" w:line="240" w:lineRule="auto"/>
    </w:pPr>
  </w:style>
  <w:style w:type="table" w:styleId="TableGrid">
    <w:name w:val="Table Grid"/>
    <w:basedOn w:val="TableNormal"/>
    <w:uiPriority w:val="59"/>
    <w:rsid w:val="008B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5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9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6F0"/>
    <w:pPr>
      <w:spacing w:after="0" w:line="240" w:lineRule="auto"/>
    </w:pPr>
  </w:style>
  <w:style w:type="table" w:styleId="TableGrid">
    <w:name w:val="Table Grid"/>
    <w:basedOn w:val="TableNormal"/>
    <w:uiPriority w:val="59"/>
    <w:rsid w:val="008B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5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Howden</dc:creator>
  <cp:lastModifiedBy>Miss K Holness</cp:lastModifiedBy>
  <cp:revision>7</cp:revision>
  <dcterms:created xsi:type="dcterms:W3CDTF">2019-07-02T18:06:00Z</dcterms:created>
  <dcterms:modified xsi:type="dcterms:W3CDTF">2019-10-02T15:44:00Z</dcterms:modified>
</cp:coreProperties>
</file>